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FCC6" w14:textId="79028867" w:rsidR="00FA3EBE" w:rsidRDefault="00FA3EBE" w:rsidP="00FA3EBE">
      <w:pPr>
        <w:jc w:val="right"/>
        <w:rPr>
          <w:b/>
          <w:bCs/>
        </w:rPr>
      </w:pPr>
      <w:r>
        <w:rPr>
          <w:b/>
          <w:bCs/>
        </w:rPr>
        <w:t>Załącznik nr 3</w:t>
      </w:r>
    </w:p>
    <w:p w14:paraId="4FA1BF4E" w14:textId="1E2F1D91" w:rsidR="002C1297" w:rsidRPr="00FA3EBE" w:rsidRDefault="00965A34" w:rsidP="00FA3EBE">
      <w:pPr>
        <w:jc w:val="center"/>
        <w:rPr>
          <w:b/>
          <w:bCs/>
        </w:rPr>
      </w:pPr>
      <w:r w:rsidRPr="00FA3EBE">
        <w:rPr>
          <w:b/>
          <w:bCs/>
        </w:rPr>
        <w:t>Szczegółowy asortyment</w:t>
      </w:r>
    </w:p>
    <w:p w14:paraId="3AEEC20C" w14:textId="7497139C" w:rsidR="000D5FA2" w:rsidRDefault="000D5FA2"/>
    <w:p w14:paraId="62D82BED" w14:textId="1F7B0F0D" w:rsidR="000D5FA2" w:rsidRDefault="000D5FA2">
      <w:r>
        <w:t>Uwaga!</w:t>
      </w:r>
    </w:p>
    <w:p w14:paraId="424A33D7" w14:textId="77777777" w:rsidR="000D5FA2" w:rsidRDefault="000D5FA2" w:rsidP="000D5FA2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0D5FA2">
        <w:rPr>
          <w:rFonts w:ascii="Calibri" w:eastAsia="Times New Roman" w:hAnsi="Calibri" w:cs="Calibri"/>
          <w:color w:val="000000"/>
          <w:lang w:eastAsia="pl-PL"/>
        </w:rPr>
        <w:t>Zamawiający wymaga, aby zaoferowane produkty z zastrzeżeniem pkt.2  były zarejestrowane jako produkty lecznicze w rozumieniu Ustawy Prawo Farmaceutyczne oraz posiadały aktualne dopuszczenie do obrotu</w:t>
      </w:r>
      <w:r>
        <w:rPr>
          <w:rFonts w:ascii="Calibri" w:eastAsia="Times New Roman" w:hAnsi="Calibri" w:cs="Calibri"/>
          <w:color w:val="000000"/>
          <w:lang w:eastAsia="pl-PL"/>
        </w:rPr>
        <w:t>.</w:t>
      </w:r>
    </w:p>
    <w:p w14:paraId="05326585" w14:textId="77777777" w:rsidR="000D5FA2" w:rsidRDefault="000D5FA2" w:rsidP="000D5FA2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0D5FA2">
        <w:rPr>
          <w:rFonts w:ascii="Calibri" w:eastAsia="Times New Roman" w:hAnsi="Calibri" w:cs="Calibri"/>
          <w:color w:val="000000"/>
          <w:lang w:eastAsia="pl-PL"/>
        </w:rPr>
        <w:t>W poz. 22 (</w:t>
      </w:r>
      <w:proofErr w:type="spellStart"/>
      <w:r w:rsidRPr="000D5FA2">
        <w:rPr>
          <w:rFonts w:ascii="Calibri" w:eastAsia="Times New Roman" w:hAnsi="Calibri" w:cs="Calibri"/>
          <w:color w:val="000000"/>
          <w:lang w:eastAsia="pl-PL"/>
        </w:rPr>
        <w:t>Dexpanthenolum</w:t>
      </w:r>
      <w:proofErr w:type="spellEnd"/>
      <w:r w:rsidRPr="000D5FA2">
        <w:rPr>
          <w:rFonts w:ascii="Calibri" w:eastAsia="Times New Roman" w:hAnsi="Calibri" w:cs="Calibri"/>
          <w:color w:val="000000"/>
          <w:lang w:eastAsia="pl-PL"/>
        </w:rPr>
        <w:t xml:space="preserve"> </w:t>
      </w:r>
      <w:proofErr w:type="spellStart"/>
      <w:r w:rsidRPr="000D5FA2">
        <w:rPr>
          <w:rFonts w:ascii="Calibri" w:eastAsia="Times New Roman" w:hAnsi="Calibri" w:cs="Calibri"/>
          <w:color w:val="000000"/>
          <w:lang w:eastAsia="pl-PL"/>
        </w:rPr>
        <w:t>aer</w:t>
      </w:r>
      <w:proofErr w:type="spellEnd"/>
      <w:r w:rsidRPr="000D5FA2">
        <w:rPr>
          <w:rFonts w:ascii="Calibri" w:eastAsia="Times New Roman" w:hAnsi="Calibri" w:cs="Calibri"/>
          <w:color w:val="000000"/>
          <w:lang w:eastAsia="pl-PL"/>
        </w:rPr>
        <w:t>. lub pianka na skórę 150ml) Zamawiający dopuszcza zaoferowanie wyrobu medycznego lub kosmetyku</w:t>
      </w:r>
      <w:r>
        <w:rPr>
          <w:rFonts w:ascii="Calibri" w:eastAsia="Times New Roman" w:hAnsi="Calibri" w:cs="Calibri"/>
          <w:color w:val="000000"/>
          <w:lang w:eastAsia="pl-PL"/>
        </w:rPr>
        <w:t>.</w:t>
      </w:r>
    </w:p>
    <w:p w14:paraId="3DBEA07C" w14:textId="5EFC0400" w:rsidR="000D5FA2" w:rsidRPr="000D5FA2" w:rsidRDefault="000D5FA2" w:rsidP="000D5FA2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0D5FA2">
        <w:rPr>
          <w:rFonts w:ascii="Calibri" w:eastAsia="Times New Roman" w:hAnsi="Calibri" w:cs="Calibri"/>
          <w:color w:val="000000"/>
          <w:lang w:eastAsia="pl-PL"/>
        </w:rPr>
        <w:t>Zamawiający dopuszcza zaoferowanie mniejszych opakowań niż wskazane z przeliczeniem ich ilości do pełnych opakowań w górę.</w:t>
      </w:r>
    </w:p>
    <w:p w14:paraId="26DFA20E" w14:textId="77777777" w:rsidR="000D5FA2" w:rsidRPr="000D5FA2" w:rsidRDefault="000D5FA2" w:rsidP="000D5FA2">
      <w:pPr>
        <w:pStyle w:val="Akapitzlist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636"/>
        <w:gridCol w:w="1134"/>
        <w:gridCol w:w="1322"/>
        <w:gridCol w:w="589"/>
        <w:gridCol w:w="1249"/>
      </w:tblGrid>
      <w:tr w:rsidR="000D5FA2" w:rsidRPr="00965A34" w14:paraId="7627CD1C" w14:textId="7F73266C" w:rsidTr="00090CA0">
        <w:trPr>
          <w:trHeight w:val="129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E3D25" w14:textId="1915B7F3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6E8B4" w14:textId="69BDC93E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Opis przedmiotu zamówienia (Nazwa powszechnie stosowana, dawka, postać, wielkość opakowania)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3A2199" w14:textId="77777777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szacowana ilość na 12 mies.</w:t>
            </w: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F05AF6" w14:textId="77777777" w:rsidR="000D5FA2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Cena jednostkowa </w:t>
            </w:r>
          </w:p>
          <w:p w14:paraId="4F741DE0" w14:textId="02FDE1A5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59CCA0" w14:textId="26E1A2FD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1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95F33E" w14:textId="29F4B599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0D5FA2" w:rsidRPr="00965A34" w14:paraId="2A06890C" w14:textId="36A19506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CE308" w14:textId="0D25CB5F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4A5E7" w14:textId="58DC8450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acetylsalicylicum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300mg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8D7D2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61F3E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60842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DED8A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75E07A6" w14:textId="53295CF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980A" w14:textId="77777777" w:rsidR="000D5FA2" w:rsidRPr="000D5FA2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46953" w14:textId="352E67F3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boricum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3%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na skórę 30 mg/g 100g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09786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0B584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4D3A1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E0973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A9CFE82" w14:textId="671531B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B1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85686" w14:textId="25138B68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boricum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3%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na skórę 30 mg/g 190g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FC502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8DEA1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B3209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21A16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3E15803" w14:textId="2C390D43" w:rsidTr="00090CA0">
        <w:trPr>
          <w:trHeight w:val="216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3A8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DC7634" w14:textId="669798BB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Adrenalinum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1mg/ml 1ml x 10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AF6C7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B3D51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7D604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BE82F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47D69C6" w14:textId="5EB2ACA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529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FA672C" w14:textId="6F919C97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Adrenalinum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roztw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wstrzyk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. 300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mcg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/0,3 ml x 1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amp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.-strz.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54D50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83625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2C57C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96264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3FDFD96" w14:textId="2646968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9C6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FB0E9" w14:textId="3F3AC0A0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Aluminii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acetotartras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1000mg x 6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42CEA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28421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96B13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09B01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22D27B7" w14:textId="77B5C75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D273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62A13" w14:textId="350A0DC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Aluminii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acetotartras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żel 10mg/g 75g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B8F8C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B97F1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54A0B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AD0BA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979FDBF" w14:textId="70A5D92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8D0C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595226" w14:textId="22F97E57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Amiodaroni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50 mg/ml 3ml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B15E4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3332A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96725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8920F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5F15CD7" w14:textId="18C33FC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FCD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82DDA" w14:textId="70DFDD19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Antazolini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mesilas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 mg/ml 2ml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D3D72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4ED5D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0EEA5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72CC8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374CD19" w14:textId="701C131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69A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37900" w14:textId="33BCDE2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Aqua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pro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inj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10ml x 100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(plastik)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C5C71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169EB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EAFA7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5CD0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4B40638" w14:textId="5F672D5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5A53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D13F2" w14:textId="44BC51C9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Articaini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Adrenalinum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(40 mg + 5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mcg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)/ml 50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wkł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Do strzykawek a 1,7ml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22F8E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501DD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E41AF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42DAA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92FEAF7" w14:textId="63CB897E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A3F7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F6AB0" w14:textId="4787CE82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Atropini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sulfas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0,5 mg/ml 1ml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8C9B5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F8794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809C6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66898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B60D048" w14:textId="02B6E952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B6C7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5CC89" w14:textId="6430D9A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Benzyna apteczna 1l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94968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05DBB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5D4C2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21AA2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4D0C4F0" w14:textId="2C88AEC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22F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315F3" w14:textId="541D9215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Calcii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hexahydricum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67 mg/ml 10ml x 10mp.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0DE32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4CC55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AA97C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A6ADC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2458E99" w14:textId="1F65E48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36E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1FD646" w14:textId="219B664C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Captoprilum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12,5mg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6BFFE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82D50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98D20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FC76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F30AADE" w14:textId="4A56BD62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35B20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C4E37" w14:textId="4037AFE3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Captoprilum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25mg x 40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D1442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C25DD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9A733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AC376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46AB3FB" w14:textId="75D5A22F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A97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17D58C" w14:textId="05ABB54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Chlorpromazini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25 mg/ml 2ml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683FF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E8FC1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4CA9D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BE16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8F66C77" w14:textId="05C22D4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2C2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87886F" w14:textId="42B0A61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Clemastinum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1mg/ml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8A0BE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B988B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0129B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4F5A2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83EACC2" w14:textId="50434D5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4B2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BCDC6" w14:textId="1267C5E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Clopidogrelum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towl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75mg x 28tabl.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01F5C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93006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292F5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FA9FA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1319C40" w14:textId="69CC9BF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3225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663AB" w14:textId="1BEF999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Dexamethasoni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phosphas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roztw.do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4 mg/ml 1ml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DA851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A34C5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2E540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88570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9DFCFCB" w14:textId="2E808562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E404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4209D" w14:textId="11A88B0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Dexamethasoni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phosphas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roztw.do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4 mg/ml 2ml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A3E6F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17627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8615C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89DD8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430100D" w14:textId="2B03CD6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2D050" w:fill="92D050"/>
          </w:tcPr>
          <w:p w14:paraId="36AC8C0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2D050" w:fill="92D050"/>
            <w:noWrap/>
            <w:vAlign w:val="bottom"/>
            <w:hideMark/>
          </w:tcPr>
          <w:p w14:paraId="7A337E93" w14:textId="133A17B7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Dexpanthenolum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aer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lub pianka na skórę 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2D050"/>
            <w:noWrap/>
            <w:hideMark/>
          </w:tcPr>
          <w:p w14:paraId="248BD9D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2D050"/>
          </w:tcPr>
          <w:p w14:paraId="2190CFB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2D050"/>
          </w:tcPr>
          <w:p w14:paraId="3AA3FE2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2D050" w:fill="92D050"/>
          </w:tcPr>
          <w:p w14:paraId="4BEC721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E1248CA" w14:textId="48E2A01F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474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4967E" w14:textId="14853D3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Dopamini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4% 40 mg/ml 5ml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6E3C7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82CA2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F1AB6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259A1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F825AC4" w14:textId="7294E2C7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D13D9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F69FE" w14:textId="6B81789D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Drotaverini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20 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11EB7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0F139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1E308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CCF39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336DCBC" w14:textId="55AAA9A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1D4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0EFB1" w14:textId="67EF4C90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Drotaverini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40mg x 40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580EA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B1DB5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5CDF3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3C0AF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D6FD664" w14:textId="0D7CA921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CA9C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ED763" w14:textId="0FC44ADD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Etamsylatum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12,5%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125 mg/ml 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59C88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348EA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BF311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7107D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A2285CF" w14:textId="4546AD6E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D0B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075E5" w14:textId="4D01CA1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Ethylis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aer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70g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37BB8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9F1AD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DE22B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78252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E0D1E9D" w14:textId="733587D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8756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42686" w14:textId="38A08420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Etomidatum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 mg/ml 10ml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F6B1B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9941B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A4C1C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A8C13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7449525" w14:textId="5009DFF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CCC4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5C320C" w14:textId="7FC99B32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Flumazenilum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0,1 mg/ml 5ml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F8B4F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1A831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55DB3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E1869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A4FD447" w14:textId="57F4CE0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6E96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1A85AF" w14:textId="4DE36D78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Furosemidum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10mg/ml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874AD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6B7AF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1A11B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90E2D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3450E69" w14:textId="025A6AEF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08C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F9962" w14:textId="6AFE29BC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Glucosum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20% 10ml x 10amp.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FC2C8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487A2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4D81C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501B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DB39D1C" w14:textId="5DE0318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AEE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6A431" w14:textId="5122BC3F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Glucosum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40% 10ml x 10amp.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15C1A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28468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59926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D9340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A1978EC" w14:textId="33ACDF0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D199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EE282" w14:textId="61EFA578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Glucosum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5% 100ml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647CE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D2898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3EF34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F519A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624DFBC" w14:textId="1AE552F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EEBD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0D412" w14:textId="7794AEB9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Glucosum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5% 250ml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14845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D70D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8709B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AD866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8ADC27B" w14:textId="1E0A1D1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120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7EDA3" w14:textId="7E768220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Glucosum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5% 500ml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5464D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EF8A9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CEDB7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0B0F5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D5F0787" w14:textId="14584C7B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D03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0AC705" w14:textId="5D9FF2C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Glyceroli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trinitras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aer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podjęzykowy 0,4 mg/dawkę 200 dawek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81D89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10F67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37F7C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7AD64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C382172" w14:textId="757B92E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1E54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08462" w14:textId="57B1DD92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Heparinum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natricum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roztw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wstrzyk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. 5000 j.m./ml 5ml x 10 fiol.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D3823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3B4F2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31C56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C050D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64C0691" w14:textId="0CEADBC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B8E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67F099" w14:textId="302E52C2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Hydrocortisonum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proszek i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sporz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lub inf. 100mg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fil.proszku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+ 5amp.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8603C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124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733DD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39EFD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FDD1D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B6A91C1" w14:textId="2C68AEB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F9B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A4CCA1" w14:textId="67A8AE92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Hydrogenii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peroxidum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3%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pyn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na skórę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4B222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C50ED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B9FD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03EC3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5624194" w14:textId="7C88C660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99A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6738E" w14:textId="5DA1EA26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Hydroxyzini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 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6BCB4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6A4A2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E5343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2F420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A1AA494" w14:textId="7E04781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3C2E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AB2FE" w14:textId="5732AFEC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Hydroxyzini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10mg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31872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5FA5F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575FB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7F954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9D45A89" w14:textId="158F4C2B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F07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8B190" w14:textId="15AA0845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Hydroxyzini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25mg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30951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14FD0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26AF0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69D30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310E362" w14:textId="37D0AED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061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A2290A" w14:textId="601413C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Ibuprofenum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lub kaps. 200mg x 30 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0D4B5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4648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C79B3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D07A5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C6A2A3E" w14:textId="67F3698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B0D9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F01413" w14:textId="4F1DCAA3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Immunoglobulinum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humanum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anti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-D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300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mcg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/2 ml (1500 IU) x 1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.-strz.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3EF5D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6105B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ED6CD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25144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A3AF943" w14:textId="29888BC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A380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3975E" w14:textId="53D4424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Ketoprofenum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dożylnych i domięśniowych 50mg/ml 2ml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32BAF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CDF23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CD538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67989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E23C949" w14:textId="7F563A76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7381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931EA" w14:textId="608D0DF6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Ketoprofenum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tabl. 100mg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7CCF2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D9B61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A1360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0DBE1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C2459B1" w14:textId="6C41A67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FAAD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DBF3F" w14:textId="0224ED3D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10 mg/ml 20ml x 5 fiol.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CEC9E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9A0DC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E8DF1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9BC24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8BE9C7F" w14:textId="4B77F2E2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583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1ACAD" w14:textId="76769D8E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2% żel 20 mg/g 30g  tuba typu U z kaniulą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9A265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409E6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791D3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AD959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79B8EE9" w14:textId="45502190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D064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67E64" w14:textId="464FBA67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monohydricum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Noradrenalini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tartras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(20 mg + 0,025 mg)/ml 2ml x 10amp.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AB9C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822AD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20A1C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24602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806A0FB" w14:textId="4488FBD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739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6274E" w14:textId="7C7D7766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monohydricum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20 mg/ml 2ml x 10amp.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DED10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BC0D2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6BB60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32AB9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73658A5" w14:textId="70ECBD8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2AE9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AC568" w14:textId="4D12866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10% (100mg/ml)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aer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38g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53E2F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8FF91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4599F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30CF4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12E1BAE" w14:textId="7C8D60D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8CCC3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3A004" w14:textId="7FC71DA2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Magnesii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sulfas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20%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200 mg/ml 10ml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4E7D6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652A2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1485D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C9D85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428142F" w14:textId="187DB510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EA8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8C9B0" w14:textId="76640085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Mannitolum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20%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do inf. 200 mg/ml 250ml butelka szklana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8E38D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35F62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4E346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97DB6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5752A02" w14:textId="41C9389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D7E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B14C2" w14:textId="2156DCF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Metamizolum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500 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782D7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823E8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F6194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8DC75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4A73FAC" w14:textId="5D250216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000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D991A1" w14:textId="7D2FE51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Metamizolum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500 mg/ml 5ml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B48D8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F8C84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6E881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CDE9A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30F2345" w14:textId="49894F1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D81A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2A796" w14:textId="708E971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Metamizolum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500mg x 20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241A3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F89E5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7A0FF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ACBBD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3BF5BB5" w14:textId="04AFED33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D4F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9061A" w14:textId="443A297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Metoclopramidi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0,5%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 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FBECF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732B7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382A1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2B5DD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D9608D1" w14:textId="56BB262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2B2B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E18A1" w14:textId="4C35BE4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Metoprololi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tartras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50mg x 30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73A53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B10EB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E5414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B31FC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E1577B3" w14:textId="46D7C474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8A8CD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D31F6" w14:textId="621F0466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0,9% 100ml butelka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D283C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166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4BDE0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89329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986CD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3C164A0" w14:textId="1894074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F38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E0025" w14:textId="1070A1F5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0,9% 10ml x 100amp.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78577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4BAB9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FE082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E8688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E7D66B2" w14:textId="4BFF5AF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B3D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3E1E86" w14:textId="01E8F68A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0,9% 250ml butelka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5DC3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70C1B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91526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52621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B98657F" w14:textId="598B114F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5087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D99028" w14:textId="706E49A6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0,9% 500ml butelka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7C320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128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F0A94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15A6B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23D99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861C399" w14:textId="455E6FA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486F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7ABE5D" w14:textId="3D7A222F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0,9% 5ml x 100amp.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E5A7C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392E2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B9985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EE740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F3CA005" w14:textId="20E5C48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3CB6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9A3AA" w14:textId="34AD7842" w:rsidR="000D5FA2" w:rsidRPr="00965A34" w:rsidRDefault="000D5FA2" w:rsidP="00965A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Natrium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chloratum</w:t>
            </w:r>
            <w:proofErr w:type="spellEnd"/>
            <w:r w:rsidRPr="00965A3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10% 10ml x 100amp. Tworzywo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289DD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CB6E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EBA46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B21BC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6493A84" w14:textId="30E18BB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A9AD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D3A1E6" w14:textId="44850FEC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Neomycini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sulfas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0,5% maść 5 mg/g 5g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F6FCB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68E26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A7757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BA028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991AC66" w14:textId="160022CE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90A9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6AB79" w14:textId="5D3A1CA0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Papaverini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20 mg/ml 2ml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FD32C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0B003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50243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43F4E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E4C7953" w14:textId="30181BD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9D4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F900E" w14:textId="6DC8A609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Paracetamolum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czopki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doodbyt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125mg x 10 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96627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F5974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2A18A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F1B91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4907B9B" w14:textId="7F57607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3FE9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D735EC" w14:textId="3E1CB04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Paraformaldehydum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Lidocainum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pasta (450 mg + 370 mg)/g 5g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3C979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BECF7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C1A04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1D2B7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E7E7EAE" w14:textId="3818897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9D9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E2DDE6" w14:textId="476BD747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Phenylephrinum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10% krople do oczu 100 mg/ml 10ml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678C4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11312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85ACA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5E2D9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809D4C8" w14:textId="5806C1E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4AD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E93BB" w14:textId="0A6007FE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Pilocarpini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2% krople do oczu 20mg/ml 2 x 5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06417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CECF9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82AFF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49BDE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73C9D15C" w14:textId="2606C127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9F50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4EE19" w14:textId="48877426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Povidonum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iodinatum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10%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na skórę 100 mg/ml 30ml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9F1A8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9A91F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4F0E3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2CA92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0B5C2154" w14:textId="0862B2B6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71A43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19D4D" w14:textId="2E0F7AC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Povidonum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iodinatum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maść 100 mg/g 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AC559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93EE3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4E8E9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6EACB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191C0820" w14:textId="29E5801D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6B0F7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75214" w14:textId="16E7459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Propofolum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1% emulsja do strzyk./inf. 10mg/ml 20ml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94BCC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B70B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95B45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70ADE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5ADE44E" w14:textId="51CB664E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E9DB0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06C92" w14:textId="1B9FC328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Propranololi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10mg x 50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01F8A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7DDD9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906DD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20A8D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7846807" w14:textId="16F8EB50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C34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C6E0F" w14:textId="5AC43FB4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Propranololi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40mg x 50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B71A9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3CDA9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A3B4C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6814E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500D98D4" w14:textId="41F8007F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292C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7A578" w14:textId="0B6BF09B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Salbutamolum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0,1%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nebulizacji 1 mg/ml  2,5ml x 20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B3A6A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500DD7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6FBED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37E2A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7EB43DD" w14:textId="14FEE455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93412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ACEB63" w14:textId="060A660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Salbutamolum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0,5 mg/ml 1ml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CEFDC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A55CB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E047B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8A452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0754E1E" w14:textId="008CC750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5EE3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75D6F" w14:textId="0E4F775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Sulfathiazolum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argentum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2% krem 20 mg/g  40g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E8579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C1CE9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EB7EC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C6F41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E97A0C3" w14:textId="72901B9B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2585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29DF5" w14:textId="051EDDDF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Sulfathiazolum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argentum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2% krem 20 mg/g 100g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B2774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E1797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D1C09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80068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E65FAF0" w14:textId="53882D6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891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FF1FE0" w14:textId="02745236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Suxamethonii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proszek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sporz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200mg x 10 fiol.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768F5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58D94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6E79D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42D4F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2BD60E93" w14:textId="60F19818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3D38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8861B" w14:textId="01D2A017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Theophyllinum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20 mg/ml 10ml x 10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1D872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82892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8B7F2E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64B4A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5FB8E7D" w14:textId="4574102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27AE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9F48B" w14:textId="22BD3CED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Thiethylperazinum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6,5 mg/ml 1ml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275BDB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D545A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69C8C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9CE1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B19F8C6" w14:textId="6D7F93C4" w:rsidTr="00090CA0">
        <w:trPr>
          <w:trHeight w:val="70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D061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63883" w14:textId="691A15C3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Thrombinum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bovinum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proszek i rozpuszczalnik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sporz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stos. miejscowego 400j.m.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proszku + 5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a 2ml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02D10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A43B4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06068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54A94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6A5941B1" w14:textId="14EE27E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829D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987BD" w14:textId="2E63DA5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Ticagrelorum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tabl.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powl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90 mg x 56 tabl.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89464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2915F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30B06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7DF4CF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074D9F7" w14:textId="6E255089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53814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A1CD5" w14:textId="25EBABA9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Tramadoli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 mg/ml 1ml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71090C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ACA5C8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20379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8F7F7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8AE9CF6" w14:textId="241A076C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C6F65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DAB2F1" w14:textId="77E52E41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Tramadoli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hydrochloridum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50 mg/ml 2ml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0FBC1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9A6C6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FE6CE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9B722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731CCB4" w14:textId="0776492A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616B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85978" w14:textId="79BA523A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Tropicamidum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1% krople do oczu 10 mg/ml 2 x 5ml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1D0AB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9BEBF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8C8F16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E17652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37D2BF3C" w14:textId="67850C1E" w:rsidTr="00090CA0">
        <w:trPr>
          <w:trHeight w:val="288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C1060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86D947" w14:textId="76334ADE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Urapidilum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do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wstrzyk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. 5 mg/ml 5ml x 5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amp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4A4200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691879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3DF7A3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2EBD0D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D5FA2" w:rsidRPr="00965A34" w14:paraId="46062F0A" w14:textId="7A1799F9" w:rsidTr="00090CA0">
        <w:trPr>
          <w:trHeight w:val="1392"/>
        </w:trPr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C8B6" w14:textId="77777777" w:rsidR="000D5FA2" w:rsidRPr="00090CA0" w:rsidRDefault="000D5FA2" w:rsidP="00090C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F3458" w14:textId="379CF1BE" w:rsidR="000D5FA2" w:rsidRPr="00965A34" w:rsidRDefault="000D5FA2" w:rsidP="00965A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Wieloelektrolitowy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roztw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 do infuzji (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5,75 g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acetas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trihydricus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4,62 g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Natrii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citras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dihydricus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0,90 g +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Calcii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dihydricum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0,26 g + Kalii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0,38 g +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Magnesii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chloridum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heksahydricum</w:t>
            </w:r>
            <w:proofErr w:type="spellEnd"/>
            <w:r w:rsidRPr="00965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0,20 g))/1000ml;butelka 250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87DBC1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34">
              <w:rPr>
                <w:rFonts w:ascii="Calibri" w:eastAsia="Times New Roman" w:hAnsi="Calibri" w:cs="Calibri"/>
                <w:color w:val="000000"/>
                <w:lang w:eastAsia="pl-PL"/>
              </w:rPr>
              <w:t>103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0FC91A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EEDBB5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7AE834" w14:textId="77777777" w:rsidR="000D5FA2" w:rsidRPr="00965A34" w:rsidRDefault="000D5FA2" w:rsidP="00965A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46171DC5" w14:textId="707113B3" w:rsidR="00965A34" w:rsidRDefault="00965A34"/>
    <w:sectPr w:rsidR="00965A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3FBD0" w14:textId="77777777" w:rsidR="000D5FA2" w:rsidRDefault="000D5FA2" w:rsidP="000D5FA2">
      <w:pPr>
        <w:spacing w:after="0" w:line="240" w:lineRule="auto"/>
      </w:pPr>
      <w:r>
        <w:separator/>
      </w:r>
    </w:p>
  </w:endnote>
  <w:endnote w:type="continuationSeparator" w:id="0">
    <w:p w14:paraId="35FC796E" w14:textId="77777777" w:rsidR="000D5FA2" w:rsidRDefault="000D5FA2" w:rsidP="000D5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3139678"/>
      <w:docPartObj>
        <w:docPartGallery w:val="Page Numbers (Bottom of Page)"/>
        <w:docPartUnique/>
      </w:docPartObj>
    </w:sdtPr>
    <w:sdtEndPr/>
    <w:sdtContent>
      <w:p w14:paraId="310BAD73" w14:textId="201F748E" w:rsidR="000D5FA2" w:rsidRDefault="000D5F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6C60A8" w14:textId="77777777" w:rsidR="000D5FA2" w:rsidRDefault="000D5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21000" w14:textId="77777777" w:rsidR="000D5FA2" w:rsidRDefault="000D5FA2" w:rsidP="000D5FA2">
      <w:pPr>
        <w:spacing w:after="0" w:line="240" w:lineRule="auto"/>
      </w:pPr>
      <w:r>
        <w:separator/>
      </w:r>
    </w:p>
  </w:footnote>
  <w:footnote w:type="continuationSeparator" w:id="0">
    <w:p w14:paraId="033869B6" w14:textId="77777777" w:rsidR="000D5FA2" w:rsidRDefault="000D5FA2" w:rsidP="000D5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F6B40"/>
    <w:multiLevelType w:val="hybridMultilevel"/>
    <w:tmpl w:val="6A26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F460F"/>
    <w:multiLevelType w:val="hybridMultilevel"/>
    <w:tmpl w:val="EB5CB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02B87"/>
    <w:multiLevelType w:val="hybridMultilevel"/>
    <w:tmpl w:val="627ED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64350"/>
    <w:multiLevelType w:val="hybridMultilevel"/>
    <w:tmpl w:val="F3489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254037">
    <w:abstractNumId w:val="2"/>
  </w:num>
  <w:num w:numId="2" w16cid:durableId="2078697712">
    <w:abstractNumId w:val="1"/>
  </w:num>
  <w:num w:numId="3" w16cid:durableId="1468468840">
    <w:abstractNumId w:val="3"/>
  </w:num>
  <w:num w:numId="4" w16cid:durableId="2048678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34"/>
    <w:rsid w:val="00090CA0"/>
    <w:rsid w:val="000D5FA2"/>
    <w:rsid w:val="002C1297"/>
    <w:rsid w:val="00965A34"/>
    <w:rsid w:val="00AF2E69"/>
    <w:rsid w:val="00FA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30C8"/>
  <w15:chartTrackingRefBased/>
  <w15:docId w15:val="{F1329FF9-CBAF-4D88-994B-B02EB088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5FA2"/>
  </w:style>
  <w:style w:type="paragraph" w:styleId="Stopka">
    <w:name w:val="footer"/>
    <w:basedOn w:val="Normalny"/>
    <w:link w:val="StopkaZnak"/>
    <w:uiPriority w:val="99"/>
    <w:unhideWhenUsed/>
    <w:rsid w:val="000D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FA2"/>
  </w:style>
  <w:style w:type="paragraph" w:styleId="Akapitzlist">
    <w:name w:val="List Paragraph"/>
    <w:basedOn w:val="Normalny"/>
    <w:uiPriority w:val="34"/>
    <w:qFormat/>
    <w:rsid w:val="000D5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7A73C-CDDF-4343-BC79-668C06633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2</cp:revision>
  <dcterms:created xsi:type="dcterms:W3CDTF">2022-10-03T07:07:00Z</dcterms:created>
  <dcterms:modified xsi:type="dcterms:W3CDTF">2022-10-03T07:07:00Z</dcterms:modified>
</cp:coreProperties>
</file>