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4D5" w:rsidRPr="001244D5" w:rsidRDefault="001244D5" w:rsidP="001244D5">
      <w:pPr>
        <w:ind w:left="9204" w:firstLine="708"/>
        <w:rPr>
          <w:rFonts w:ascii="Times New Roman" w:eastAsia="Calibri" w:hAnsi="Times New Roman" w:cs="Times New Roman"/>
          <w:sz w:val="24"/>
          <w:szCs w:val="24"/>
        </w:rPr>
      </w:pPr>
      <w:r w:rsidRPr="001244D5">
        <w:rPr>
          <w:rFonts w:ascii="Times New Roman" w:eastAsia="Calibri" w:hAnsi="Times New Roman" w:cs="Times New Roman"/>
          <w:sz w:val="24"/>
          <w:szCs w:val="24"/>
        </w:rPr>
        <w:t>Załącznik Nr 1</w:t>
      </w:r>
    </w:p>
    <w:p w:rsidR="001244D5" w:rsidRPr="001244D5" w:rsidRDefault="001244D5" w:rsidP="001244D5">
      <w:pPr>
        <w:ind w:left="9912"/>
        <w:rPr>
          <w:rFonts w:ascii="Times New Roman" w:eastAsia="Calibri" w:hAnsi="Times New Roman" w:cs="Times New Roman"/>
          <w:sz w:val="24"/>
          <w:szCs w:val="24"/>
        </w:rPr>
      </w:pPr>
      <w:r w:rsidRPr="001244D5">
        <w:rPr>
          <w:rFonts w:ascii="Times New Roman" w:eastAsia="Calibri" w:hAnsi="Times New Roman" w:cs="Times New Roman"/>
          <w:sz w:val="24"/>
          <w:szCs w:val="24"/>
        </w:rPr>
        <w:t>do zarządzenia Nr OR-S.0050.169.2022</w:t>
      </w:r>
    </w:p>
    <w:p w:rsidR="001244D5" w:rsidRPr="001244D5" w:rsidRDefault="001244D5" w:rsidP="001244D5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244D5" w:rsidRPr="001244D5" w:rsidRDefault="001244D5" w:rsidP="001244D5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244D5">
        <w:rPr>
          <w:rFonts w:ascii="Times New Roman" w:eastAsia="Calibri" w:hAnsi="Times New Roman" w:cs="Times New Roman"/>
          <w:b/>
          <w:sz w:val="24"/>
          <w:szCs w:val="24"/>
        </w:rPr>
        <w:t>FORMULARZ KONSULTACYJNY Z MIESZKAŃCAMI MIEJSCOWOŚCI TRYSZCZYN</w:t>
      </w:r>
    </w:p>
    <w:p w:rsidR="001244D5" w:rsidRPr="001244D5" w:rsidRDefault="001244D5" w:rsidP="001244D5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244D5">
        <w:rPr>
          <w:rFonts w:ascii="Times New Roman" w:eastAsia="Calibri" w:hAnsi="Times New Roman" w:cs="Times New Roman"/>
          <w:b/>
          <w:sz w:val="24"/>
          <w:szCs w:val="24"/>
        </w:rPr>
        <w:t>w sprawie przeprowadzenia konsultacji społecznych dotyczących nadania nazwy ulicy położonej w miejscowości Tryszczyn</w:t>
      </w:r>
    </w:p>
    <w:p w:rsidR="001244D5" w:rsidRPr="001244D5" w:rsidRDefault="001244D5" w:rsidP="001244D5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244D5">
        <w:rPr>
          <w:rFonts w:ascii="Times New Roman" w:eastAsia="Calibri" w:hAnsi="Times New Roman" w:cs="Times New Roman"/>
          <w:b/>
          <w:sz w:val="24"/>
          <w:szCs w:val="24"/>
        </w:rPr>
        <w:t xml:space="preserve"> w dniach od 7 września do 20 września 2022 r.</w:t>
      </w:r>
    </w:p>
    <w:p w:rsidR="001244D5" w:rsidRPr="001244D5" w:rsidRDefault="001244D5" w:rsidP="001244D5">
      <w:pPr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4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2665"/>
        <w:gridCol w:w="3827"/>
        <w:gridCol w:w="2977"/>
        <w:gridCol w:w="2065"/>
      </w:tblGrid>
      <w:tr w:rsidR="001244D5" w:rsidRPr="001244D5" w:rsidTr="009E7290">
        <w:trPr>
          <w:trHeight w:val="1637"/>
        </w:trPr>
        <w:tc>
          <w:tcPr>
            <w:tcW w:w="2830" w:type="dxa"/>
            <w:shd w:val="clear" w:color="auto" w:fill="auto"/>
          </w:tcPr>
          <w:p w:rsidR="001244D5" w:rsidRPr="001244D5" w:rsidRDefault="001244D5" w:rsidP="001244D5">
            <w:pPr>
              <w:spacing w:after="0" w:line="240" w:lineRule="auto"/>
              <w:rPr>
                <w:rFonts w:ascii="Times New Roman" w:eastAsia="Calibri" w:hAnsi="Calibri" w:cs="Times New Roman"/>
                <w:b/>
              </w:rPr>
            </w:pPr>
          </w:p>
          <w:p w:rsidR="001244D5" w:rsidRPr="001244D5" w:rsidRDefault="001244D5" w:rsidP="001244D5">
            <w:pPr>
              <w:spacing w:after="0" w:line="240" w:lineRule="auto"/>
              <w:rPr>
                <w:rFonts w:ascii="Times New Roman" w:eastAsia="Calibri" w:hAnsi="Calibri" w:cs="Times New Roman"/>
                <w:b/>
              </w:rPr>
            </w:pPr>
          </w:p>
          <w:p w:rsidR="001244D5" w:rsidRPr="001244D5" w:rsidRDefault="001244D5" w:rsidP="001244D5">
            <w:pPr>
              <w:spacing w:after="0" w:line="240" w:lineRule="auto"/>
              <w:jc w:val="center"/>
              <w:rPr>
                <w:rFonts w:ascii="Times New Roman" w:eastAsia="Calibri" w:hAnsi="Calibri" w:cs="Times New Roman"/>
                <w:b/>
              </w:rPr>
            </w:pPr>
            <w:r w:rsidRPr="001244D5">
              <w:rPr>
                <w:rFonts w:ascii="Times New Roman" w:eastAsia="Calibri" w:hAnsi="Calibri" w:cs="Times New Roman"/>
                <w:b/>
              </w:rPr>
              <w:t>Imi</w:t>
            </w:r>
            <w:r w:rsidRPr="001244D5">
              <w:rPr>
                <w:rFonts w:ascii="Times New Roman" w:eastAsia="Calibri" w:hAnsi="Calibri" w:cs="Times New Roman"/>
                <w:b/>
              </w:rPr>
              <w:t>ę</w:t>
            </w:r>
            <w:r w:rsidRPr="001244D5">
              <w:rPr>
                <w:rFonts w:ascii="Times New Roman" w:eastAsia="Calibri" w:hAnsi="Calibri" w:cs="Times New Roman"/>
                <w:b/>
              </w:rPr>
              <w:t xml:space="preserve"> i Nazwisko</w:t>
            </w:r>
          </w:p>
        </w:tc>
        <w:tc>
          <w:tcPr>
            <w:tcW w:w="2665" w:type="dxa"/>
            <w:shd w:val="clear" w:color="auto" w:fill="auto"/>
          </w:tcPr>
          <w:p w:rsidR="001244D5" w:rsidRPr="001244D5" w:rsidRDefault="001244D5" w:rsidP="001244D5">
            <w:pPr>
              <w:spacing w:after="0" w:line="240" w:lineRule="auto"/>
              <w:jc w:val="center"/>
              <w:rPr>
                <w:rFonts w:ascii="Times New Roman" w:eastAsia="Calibri" w:hAnsi="Calibri" w:cs="Times New Roman"/>
                <w:b/>
              </w:rPr>
            </w:pPr>
          </w:p>
          <w:p w:rsidR="001244D5" w:rsidRPr="001244D5" w:rsidRDefault="001244D5" w:rsidP="001244D5">
            <w:pPr>
              <w:spacing w:after="0" w:line="240" w:lineRule="auto"/>
              <w:jc w:val="center"/>
              <w:rPr>
                <w:rFonts w:ascii="Times New Roman" w:eastAsia="Calibri" w:hAnsi="Calibri" w:cs="Times New Roman"/>
                <w:b/>
              </w:rPr>
            </w:pPr>
          </w:p>
          <w:p w:rsidR="001244D5" w:rsidRPr="001244D5" w:rsidRDefault="001244D5" w:rsidP="001244D5">
            <w:pPr>
              <w:spacing w:after="0" w:line="240" w:lineRule="auto"/>
              <w:jc w:val="center"/>
              <w:rPr>
                <w:rFonts w:ascii="Times New Roman" w:eastAsia="Calibri" w:hAnsi="Calibri" w:cs="Times New Roman"/>
                <w:b/>
              </w:rPr>
            </w:pPr>
            <w:r w:rsidRPr="001244D5">
              <w:rPr>
                <w:rFonts w:ascii="Times New Roman" w:eastAsia="Calibri" w:hAnsi="Calibri" w:cs="Times New Roman"/>
                <w:b/>
              </w:rPr>
              <w:t>Adres zamieszkania</w:t>
            </w:r>
          </w:p>
        </w:tc>
        <w:tc>
          <w:tcPr>
            <w:tcW w:w="3827" w:type="dxa"/>
            <w:shd w:val="clear" w:color="auto" w:fill="auto"/>
          </w:tcPr>
          <w:p w:rsidR="001244D5" w:rsidRPr="001244D5" w:rsidRDefault="001244D5" w:rsidP="001244D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Calibri" w:cs="Times New Roman"/>
                <w:b/>
              </w:rPr>
            </w:pPr>
          </w:p>
          <w:p w:rsidR="001244D5" w:rsidRPr="001244D5" w:rsidRDefault="001244D5" w:rsidP="001244D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Calibri" w:cs="Times New Roman"/>
                <w:b/>
              </w:rPr>
            </w:pPr>
          </w:p>
          <w:p w:rsidR="001244D5" w:rsidRPr="001244D5" w:rsidRDefault="001244D5" w:rsidP="001244D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Calibri" w:cs="Times New Roman"/>
                <w:b/>
              </w:rPr>
            </w:pPr>
            <w:r w:rsidRPr="001244D5">
              <w:rPr>
                <w:rFonts w:ascii="Times New Roman" w:eastAsia="Calibri" w:hAnsi="Calibri" w:cs="Times New Roman"/>
                <w:b/>
              </w:rPr>
              <w:t>Proponowana nazwa ulicy</w:t>
            </w:r>
          </w:p>
        </w:tc>
        <w:tc>
          <w:tcPr>
            <w:tcW w:w="2977" w:type="dxa"/>
            <w:shd w:val="clear" w:color="auto" w:fill="auto"/>
          </w:tcPr>
          <w:p w:rsidR="001244D5" w:rsidRPr="001244D5" w:rsidRDefault="001244D5" w:rsidP="001244D5">
            <w:pPr>
              <w:spacing w:after="0" w:line="240" w:lineRule="auto"/>
              <w:jc w:val="center"/>
              <w:rPr>
                <w:rFonts w:ascii="Times New Roman" w:eastAsia="Calibri" w:hAnsi="Calibri" w:cs="Times New Roman"/>
                <w:b/>
              </w:rPr>
            </w:pPr>
          </w:p>
          <w:p w:rsidR="001244D5" w:rsidRPr="001244D5" w:rsidRDefault="001244D5" w:rsidP="001244D5">
            <w:pPr>
              <w:spacing w:after="0" w:line="240" w:lineRule="auto"/>
              <w:jc w:val="center"/>
              <w:rPr>
                <w:rFonts w:ascii="Times New Roman" w:eastAsia="Calibri" w:hAnsi="Calibri" w:cs="Times New Roman"/>
                <w:b/>
              </w:rPr>
            </w:pPr>
          </w:p>
          <w:p w:rsidR="001244D5" w:rsidRPr="001244D5" w:rsidRDefault="001244D5" w:rsidP="001244D5">
            <w:pPr>
              <w:spacing w:after="0" w:line="240" w:lineRule="auto"/>
              <w:jc w:val="center"/>
              <w:rPr>
                <w:rFonts w:ascii="Times New Roman" w:eastAsia="Calibri" w:hAnsi="Calibri" w:cs="Times New Roman"/>
                <w:b/>
              </w:rPr>
            </w:pPr>
            <w:r w:rsidRPr="001244D5">
              <w:rPr>
                <w:rFonts w:ascii="Times New Roman" w:eastAsia="Calibri" w:hAnsi="Calibri" w:cs="Times New Roman"/>
                <w:b/>
              </w:rPr>
              <w:t>Uwagi</w:t>
            </w:r>
          </w:p>
        </w:tc>
        <w:tc>
          <w:tcPr>
            <w:tcW w:w="2065" w:type="dxa"/>
            <w:shd w:val="clear" w:color="auto" w:fill="auto"/>
          </w:tcPr>
          <w:p w:rsidR="001244D5" w:rsidRPr="001244D5" w:rsidRDefault="001244D5" w:rsidP="001244D5">
            <w:pPr>
              <w:spacing w:after="0" w:line="240" w:lineRule="auto"/>
              <w:jc w:val="center"/>
              <w:rPr>
                <w:rFonts w:ascii="Times New Roman" w:eastAsia="Calibri" w:hAnsi="Calibri" w:cs="Times New Roman"/>
                <w:b/>
              </w:rPr>
            </w:pPr>
          </w:p>
          <w:p w:rsidR="001244D5" w:rsidRPr="001244D5" w:rsidRDefault="001244D5" w:rsidP="001244D5">
            <w:pPr>
              <w:spacing w:after="0" w:line="240" w:lineRule="auto"/>
              <w:jc w:val="center"/>
              <w:rPr>
                <w:rFonts w:ascii="Times New Roman" w:eastAsia="Calibri" w:hAnsi="Calibri" w:cs="Times New Roman"/>
                <w:b/>
              </w:rPr>
            </w:pPr>
          </w:p>
          <w:p w:rsidR="001244D5" w:rsidRPr="001244D5" w:rsidRDefault="001244D5" w:rsidP="001244D5">
            <w:pPr>
              <w:spacing w:after="0" w:line="240" w:lineRule="auto"/>
              <w:jc w:val="center"/>
              <w:rPr>
                <w:rFonts w:ascii="Times New Roman" w:eastAsia="Calibri" w:hAnsi="Calibri" w:cs="Times New Roman"/>
                <w:b/>
              </w:rPr>
            </w:pPr>
            <w:r w:rsidRPr="001244D5">
              <w:rPr>
                <w:rFonts w:ascii="Times New Roman" w:eastAsia="Calibri" w:hAnsi="Calibri" w:cs="Times New Roman"/>
                <w:b/>
              </w:rPr>
              <w:t>Podpis</w:t>
            </w:r>
          </w:p>
        </w:tc>
      </w:tr>
      <w:tr w:rsidR="001244D5" w:rsidRPr="001244D5" w:rsidTr="009E7290">
        <w:trPr>
          <w:trHeight w:val="3796"/>
        </w:trPr>
        <w:tc>
          <w:tcPr>
            <w:tcW w:w="2830" w:type="dxa"/>
            <w:shd w:val="clear" w:color="auto" w:fill="auto"/>
          </w:tcPr>
          <w:p w:rsidR="001244D5" w:rsidRPr="001244D5" w:rsidRDefault="001244D5" w:rsidP="001244D5">
            <w:pPr>
              <w:spacing w:after="0" w:line="240" w:lineRule="auto"/>
              <w:rPr>
                <w:rFonts w:ascii="Times New Roman" w:eastAsia="Calibri" w:hAnsi="Calibri" w:cs="Times New Roman"/>
                <w:sz w:val="24"/>
                <w:szCs w:val="24"/>
              </w:rPr>
            </w:pPr>
          </w:p>
        </w:tc>
        <w:tc>
          <w:tcPr>
            <w:tcW w:w="2665" w:type="dxa"/>
            <w:shd w:val="clear" w:color="auto" w:fill="auto"/>
          </w:tcPr>
          <w:p w:rsidR="001244D5" w:rsidRPr="001244D5" w:rsidRDefault="001244D5" w:rsidP="001244D5">
            <w:pPr>
              <w:spacing w:after="0" w:line="240" w:lineRule="auto"/>
              <w:rPr>
                <w:rFonts w:ascii="Times New Roman" w:eastAsia="Calibri" w:hAnsi="Calibri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1244D5" w:rsidRPr="001244D5" w:rsidRDefault="001244D5" w:rsidP="001244D5">
            <w:pPr>
              <w:spacing w:after="0" w:line="240" w:lineRule="auto"/>
              <w:rPr>
                <w:rFonts w:ascii="Times New Roman" w:eastAsia="Calibri" w:hAnsi="Calibri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1244D5" w:rsidRPr="001244D5" w:rsidRDefault="001244D5" w:rsidP="001244D5">
            <w:pPr>
              <w:spacing w:after="0" w:line="240" w:lineRule="auto"/>
              <w:rPr>
                <w:rFonts w:ascii="Times New Roman" w:eastAsia="Calibri" w:hAnsi="Calibri" w:cs="Times New Roman"/>
                <w:sz w:val="24"/>
                <w:szCs w:val="24"/>
              </w:rPr>
            </w:pPr>
          </w:p>
        </w:tc>
        <w:tc>
          <w:tcPr>
            <w:tcW w:w="2065" w:type="dxa"/>
            <w:shd w:val="clear" w:color="auto" w:fill="auto"/>
          </w:tcPr>
          <w:p w:rsidR="001244D5" w:rsidRPr="001244D5" w:rsidRDefault="001244D5" w:rsidP="001244D5">
            <w:pPr>
              <w:spacing w:after="0" w:line="240" w:lineRule="auto"/>
              <w:rPr>
                <w:rFonts w:ascii="Times New Roman" w:eastAsia="Calibri" w:hAnsi="Calibri" w:cs="Times New Roman"/>
                <w:sz w:val="24"/>
                <w:szCs w:val="24"/>
              </w:rPr>
            </w:pPr>
          </w:p>
        </w:tc>
      </w:tr>
    </w:tbl>
    <w:p w:rsidR="001244D5" w:rsidRPr="001244D5" w:rsidRDefault="001244D5" w:rsidP="001244D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MS Sans Serif" w:hAnsi="Times New Roman" w:cs="Times New Roman"/>
          <w:sz w:val="24"/>
          <w:szCs w:val="24"/>
          <w:lang w:eastAsia="pl-PL"/>
        </w:rPr>
      </w:pPr>
    </w:p>
    <w:p w:rsidR="0029021C" w:rsidRDefault="0029021C">
      <w:bookmarkStart w:id="0" w:name="_GoBack"/>
      <w:bookmarkEnd w:id="0"/>
    </w:p>
    <w:sectPr w:rsidR="0029021C" w:rsidSect="002C6A58">
      <w:footnotePr>
        <w:pos w:val="beneathText"/>
      </w:footnotePr>
      <w:pgSz w:w="16837" w:h="11905" w:orient="landscape"/>
      <w:pgMar w:top="1134" w:right="1134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Sans Serif">
    <w:altName w:val="MS Gothic"/>
    <w:charset w:val="80"/>
    <w:family w:val="swiss"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4D5"/>
    <w:rsid w:val="001244D5"/>
    <w:rsid w:val="00290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060000-EBD8-4457-996F-4F3F4CAB5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Szulc</dc:creator>
  <cp:keywords/>
  <dc:description/>
  <cp:lastModifiedBy>Dorota Szulc</cp:lastModifiedBy>
  <cp:revision>1</cp:revision>
  <dcterms:created xsi:type="dcterms:W3CDTF">2022-09-07T09:16:00Z</dcterms:created>
  <dcterms:modified xsi:type="dcterms:W3CDTF">2022-09-07T09:16:00Z</dcterms:modified>
</cp:coreProperties>
</file>