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410" w:rsidRDefault="00395410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:rsidR="00395410" w:rsidRDefault="00395410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www</w:t>
            </w:r>
            <w:proofErr w:type="spellEnd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E07C9D" w:rsidRPr="00D97AAD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lastRenderedPageBreak/>
              <w:t xml:space="preserve">w sekcji </w:t>
            </w:r>
            <w:proofErr w:type="spellStart"/>
            <w:r w:rsidR="005C3B47" w:rsidRPr="007D4E1C">
              <w:rPr>
                <w:rFonts w:asciiTheme="minorHAnsi" w:hAnsiTheme="minorHAnsi" w:cstheme="minorHAnsi"/>
                <w:sz w:val="20"/>
              </w:rPr>
              <w:t>V-B</w:t>
            </w:r>
            <w:proofErr w:type="spellEnd"/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lastRenderedPageBreak/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5816"/>
        <w:gridCol w:w="2123"/>
        <w:gridCol w:w="2126"/>
      </w:tblGrid>
      <w:tr w:rsidR="005C3B47" w:rsidRPr="00E617D8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4D1EA3">
        <w:tc>
          <w:tcPr>
            <w:tcW w:w="4966" w:type="dxa"/>
            <w:gridSpan w:val="2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646"/>
      </w:tblGrid>
      <w:tr w:rsidR="00F548C5" w:rsidRPr="00D97AAD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35FA" w:rsidRDefault="007335FA">
      <w:r>
        <w:separator/>
      </w:r>
    </w:p>
  </w:endnote>
  <w:endnote w:type="continuationSeparator" w:id="0">
    <w:p w:rsidR="007335FA" w:rsidRDefault="007335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06071464"/>
      <w:docPartObj>
        <w:docPartGallery w:val="Page Numbers (Bottom of Page)"/>
        <w:docPartUnique/>
      </w:docPartObj>
    </w:sdtPr>
    <w:sdtContent>
      <w:p w:rsidR="00B32294" w:rsidRDefault="004A52DB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395410">
          <w:rPr>
            <w:rFonts w:asciiTheme="minorHAnsi" w:hAnsiTheme="minorHAnsi" w:cstheme="minorHAnsi"/>
            <w:noProof/>
            <w:sz w:val="22"/>
            <w:szCs w:val="22"/>
          </w:rPr>
          <w:t>3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B32294" w:rsidRDefault="00B3229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35FA" w:rsidRDefault="007335FA">
      <w:r>
        <w:separator/>
      </w:r>
    </w:p>
  </w:footnote>
  <w:footnote w:type="continuationSeparator" w:id="0">
    <w:p w:rsidR="007335FA" w:rsidRDefault="007335FA">
      <w:r>
        <w:continuationSeparator/>
      </w:r>
    </w:p>
  </w:footnote>
  <w:footnote w:id="1">
    <w:p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 xml:space="preserve">Wypełnić jedynie w przypadku, gdy oferta została złożona w związku z ogłoszonym przez organ otwartym konkursem ofert. Należy wskazać rodzaj zadania, o którym mowa w art. 13 ust. 2 </w:t>
      </w:r>
      <w:proofErr w:type="spellStart"/>
      <w:r w:rsidRPr="003A2508">
        <w:rPr>
          <w:rFonts w:asciiTheme="minorHAnsi" w:hAnsiTheme="minorHAnsi"/>
          <w:sz w:val="18"/>
          <w:szCs w:val="18"/>
        </w:rPr>
        <w:t>pkt</w:t>
      </w:r>
      <w:proofErr w:type="spellEnd"/>
      <w:r w:rsidRPr="003A2508">
        <w:rPr>
          <w:rFonts w:asciiTheme="minorHAnsi" w:hAnsiTheme="minorHAns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76C" w:rsidRDefault="0018076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1B5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763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410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2DB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35FA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26F9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6D80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99561-718A-4282-8A3D-20947545D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iczechowska</cp:lastModifiedBy>
  <cp:revision>4</cp:revision>
  <cp:lastPrinted>2018-10-01T08:37:00Z</cp:lastPrinted>
  <dcterms:created xsi:type="dcterms:W3CDTF">2019-09-19T08:38:00Z</dcterms:created>
  <dcterms:modified xsi:type="dcterms:W3CDTF">2019-09-27T05:57:00Z</dcterms:modified>
</cp:coreProperties>
</file>