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5E11" w:rsidRDefault="00995E11" w:rsidP="00995E11">
      <w:pPr>
        <w:jc w:val="both"/>
        <w:rPr>
          <w:rFonts w:ascii="Arial" w:hAnsi="Arial"/>
          <w:sz w:val="24"/>
          <w:szCs w:val="24"/>
        </w:rPr>
      </w:pPr>
    </w:p>
    <w:p w:rsidR="00995E11" w:rsidRDefault="00995E11" w:rsidP="00995E11">
      <w:pPr>
        <w:jc w:val="right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W Z Ó R</w:t>
      </w:r>
    </w:p>
    <w:p w:rsidR="00995E11" w:rsidRDefault="00995E11" w:rsidP="00995E11">
      <w:pPr>
        <w:jc w:val="both"/>
        <w:rPr>
          <w:rFonts w:ascii="Arial" w:hAnsi="Arial"/>
          <w:sz w:val="24"/>
          <w:szCs w:val="24"/>
        </w:rPr>
      </w:pPr>
    </w:p>
    <w:p w:rsidR="00995E11" w:rsidRDefault="00995E11" w:rsidP="00995E11">
      <w:pPr>
        <w:jc w:val="both"/>
        <w:rPr>
          <w:rFonts w:ascii="Arial" w:hAnsi="Arial"/>
          <w:sz w:val="24"/>
          <w:szCs w:val="24"/>
        </w:rPr>
      </w:pPr>
    </w:p>
    <w:p w:rsidR="00995E11" w:rsidRDefault="00995E11" w:rsidP="00995E11">
      <w:pPr>
        <w:jc w:val="both"/>
        <w:rPr>
          <w:rFonts w:ascii="Arial" w:hAnsi="Arial"/>
          <w:sz w:val="24"/>
          <w:szCs w:val="24"/>
        </w:rPr>
      </w:pPr>
    </w:p>
    <w:p w:rsidR="00995E11" w:rsidRDefault="00995E11" w:rsidP="00995E11">
      <w:pPr>
        <w:jc w:val="both"/>
        <w:rPr>
          <w:rFonts w:ascii="Arial" w:hAnsi="Arial"/>
          <w:sz w:val="24"/>
          <w:szCs w:val="24"/>
        </w:rPr>
      </w:pPr>
    </w:p>
    <w:p w:rsidR="00995E11" w:rsidRPr="00404E72" w:rsidRDefault="00995E11" w:rsidP="00995E11">
      <w:pPr>
        <w:suppressAutoHyphens w:val="0"/>
        <w:autoSpaceDE w:val="0"/>
        <w:autoSpaceDN w:val="0"/>
        <w:adjustRightInd w:val="0"/>
        <w:spacing w:line="360" w:lineRule="auto"/>
        <w:jc w:val="center"/>
        <w:rPr>
          <w:rFonts w:ascii="Arial" w:hAnsi="Arial"/>
          <w:sz w:val="30"/>
          <w:szCs w:val="30"/>
          <w:u w:val="single"/>
        </w:rPr>
      </w:pPr>
      <w:r w:rsidRPr="00404E72">
        <w:rPr>
          <w:rFonts w:ascii="TimesNewRomanPS-BoldMT" w:hAnsi="TimesNewRomanPS-BoldMT" w:cs="TimesNewRomanPS-BoldMT"/>
          <w:b/>
          <w:bCs/>
          <w:sz w:val="30"/>
          <w:szCs w:val="30"/>
          <w:u w:val="single"/>
          <w:lang w:eastAsia="pl-PL"/>
        </w:rPr>
        <w:t>Wniosek o umieszczenie w wykazie kąpielisk</w:t>
      </w:r>
    </w:p>
    <w:p w:rsidR="00995E11" w:rsidRDefault="00995E11" w:rsidP="00995E11">
      <w:pPr>
        <w:spacing w:line="480" w:lineRule="auto"/>
        <w:rPr>
          <w:rFonts w:ascii="Arial" w:hAnsi="Arial"/>
          <w:sz w:val="24"/>
          <w:szCs w:val="24"/>
        </w:rPr>
      </w:pPr>
    </w:p>
    <w:p w:rsidR="00995E11" w:rsidRPr="000E27A5" w:rsidRDefault="00995E11" w:rsidP="00995E11">
      <w:pPr>
        <w:numPr>
          <w:ilvl w:val="0"/>
          <w:numId w:val="1"/>
        </w:numPr>
        <w:suppressAutoHyphens w:val="0"/>
        <w:spacing w:line="480" w:lineRule="auto"/>
        <w:ind w:left="426" w:hanging="426"/>
        <w:jc w:val="both"/>
        <w:rPr>
          <w:rFonts w:ascii="TimesNewRomanPS-BoldMT" w:hAnsi="TimesNewRomanPS-BoldMT" w:cs="TimesNewRomanPS-BoldMT"/>
          <w:bCs/>
          <w:sz w:val="24"/>
          <w:szCs w:val="24"/>
          <w:lang w:eastAsia="pl-PL"/>
        </w:rPr>
      </w:pPr>
      <w:r w:rsidRPr="000E27A5">
        <w:rPr>
          <w:rFonts w:ascii="TimesNewRomanPS-BoldMT" w:hAnsi="TimesNewRomanPS-BoldMT" w:cs="TimesNewRomanPS-BoldMT"/>
          <w:bCs/>
          <w:sz w:val="24"/>
          <w:szCs w:val="24"/>
          <w:lang w:eastAsia="pl-PL"/>
        </w:rPr>
        <w:t>Imię i nazwisko lub nazwa oraz adres organizatora</w:t>
      </w:r>
      <w:r>
        <w:rPr>
          <w:rFonts w:ascii="TimesNewRomanPS-BoldMT" w:hAnsi="TimesNewRomanPS-BoldMT" w:cs="TimesNewRomanPS-BoldMT"/>
          <w:bCs/>
          <w:sz w:val="24"/>
          <w:szCs w:val="24"/>
          <w:lang w:eastAsia="pl-PL"/>
        </w:rPr>
        <w:t>;</w:t>
      </w:r>
    </w:p>
    <w:p w:rsidR="00995E11" w:rsidRPr="000E27A5" w:rsidRDefault="00995E11" w:rsidP="00995E11">
      <w:pPr>
        <w:numPr>
          <w:ilvl w:val="0"/>
          <w:numId w:val="1"/>
        </w:numPr>
        <w:suppressAutoHyphens w:val="0"/>
        <w:autoSpaceDE w:val="0"/>
        <w:autoSpaceDN w:val="0"/>
        <w:adjustRightInd w:val="0"/>
        <w:spacing w:line="480" w:lineRule="auto"/>
        <w:ind w:left="426" w:hanging="426"/>
        <w:jc w:val="both"/>
        <w:rPr>
          <w:bCs/>
          <w:sz w:val="24"/>
          <w:szCs w:val="24"/>
          <w:lang w:eastAsia="pl-PL"/>
        </w:rPr>
      </w:pPr>
      <w:r w:rsidRPr="000E27A5">
        <w:rPr>
          <w:bCs/>
          <w:sz w:val="24"/>
          <w:szCs w:val="24"/>
          <w:lang w:eastAsia="pl-PL"/>
        </w:rPr>
        <w:t xml:space="preserve">Nazwa i adres </w:t>
      </w:r>
      <w:r>
        <w:rPr>
          <w:bCs/>
          <w:sz w:val="24"/>
          <w:szCs w:val="24"/>
          <w:lang w:eastAsia="pl-PL"/>
        </w:rPr>
        <w:t xml:space="preserve">kąpieliska oraz opis granicy kąpieliska na aktualnej mapie topograficznej albo </w:t>
      </w:r>
      <w:proofErr w:type="spellStart"/>
      <w:r>
        <w:rPr>
          <w:bCs/>
          <w:sz w:val="24"/>
          <w:szCs w:val="24"/>
          <w:lang w:eastAsia="pl-PL"/>
        </w:rPr>
        <w:t>ortofotomapie</w:t>
      </w:r>
      <w:proofErr w:type="spellEnd"/>
      <w:r>
        <w:rPr>
          <w:bCs/>
          <w:sz w:val="24"/>
          <w:szCs w:val="24"/>
          <w:lang w:eastAsia="pl-PL"/>
        </w:rPr>
        <w:t xml:space="preserve"> lub wykaz współrzędnych punktów załamania granicy kąpieliska;</w:t>
      </w:r>
    </w:p>
    <w:p w:rsidR="00995E11" w:rsidRDefault="00995E11" w:rsidP="00995E11">
      <w:pPr>
        <w:numPr>
          <w:ilvl w:val="0"/>
          <w:numId w:val="1"/>
        </w:numPr>
        <w:suppressAutoHyphens w:val="0"/>
        <w:autoSpaceDE w:val="0"/>
        <w:autoSpaceDN w:val="0"/>
        <w:adjustRightInd w:val="0"/>
        <w:spacing w:after="120" w:line="480" w:lineRule="auto"/>
        <w:ind w:left="425" w:hanging="425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Wskazanie d</w:t>
      </w:r>
      <w:r w:rsidRPr="000E27A5">
        <w:rPr>
          <w:sz w:val="24"/>
          <w:szCs w:val="24"/>
          <w:lang w:eastAsia="pl-PL"/>
        </w:rPr>
        <w:t>ługość linii brzegowej kąpieliska</w:t>
      </w:r>
      <w:r>
        <w:rPr>
          <w:sz w:val="24"/>
          <w:szCs w:val="24"/>
          <w:lang w:eastAsia="pl-PL"/>
        </w:rPr>
        <w:t>;</w:t>
      </w:r>
    </w:p>
    <w:p w:rsidR="00995E11" w:rsidRPr="000E27A5" w:rsidRDefault="00995E11" w:rsidP="00995E11">
      <w:pPr>
        <w:numPr>
          <w:ilvl w:val="0"/>
          <w:numId w:val="1"/>
        </w:numPr>
        <w:suppressAutoHyphens w:val="0"/>
        <w:autoSpaceDE w:val="0"/>
        <w:autoSpaceDN w:val="0"/>
        <w:adjustRightInd w:val="0"/>
        <w:spacing w:after="120" w:line="480" w:lineRule="auto"/>
        <w:ind w:left="425" w:hanging="425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Wskazanie p</w:t>
      </w:r>
      <w:r w:rsidRPr="000E27A5">
        <w:rPr>
          <w:sz w:val="24"/>
          <w:szCs w:val="24"/>
          <w:lang w:eastAsia="pl-PL"/>
        </w:rPr>
        <w:t>rzewidywa</w:t>
      </w:r>
      <w:r>
        <w:rPr>
          <w:sz w:val="24"/>
          <w:szCs w:val="24"/>
          <w:lang w:eastAsia="pl-PL"/>
        </w:rPr>
        <w:t xml:space="preserve">lnej </w:t>
      </w:r>
      <w:r w:rsidRPr="000E27A5">
        <w:rPr>
          <w:sz w:val="24"/>
          <w:szCs w:val="24"/>
          <w:lang w:eastAsia="pl-PL"/>
        </w:rPr>
        <w:t>maksymalna liczba osób korzystających dziennie z kąpieliska</w:t>
      </w:r>
      <w:r>
        <w:rPr>
          <w:sz w:val="24"/>
          <w:szCs w:val="24"/>
          <w:lang w:eastAsia="pl-PL"/>
        </w:rPr>
        <w:t>;</w:t>
      </w:r>
      <w:r w:rsidRPr="000E27A5">
        <w:rPr>
          <w:sz w:val="24"/>
          <w:szCs w:val="24"/>
          <w:lang w:eastAsia="pl-PL"/>
        </w:rPr>
        <w:t xml:space="preserve"> </w:t>
      </w:r>
    </w:p>
    <w:p w:rsidR="00995E11" w:rsidRPr="000E27A5" w:rsidRDefault="00995E11" w:rsidP="00995E11">
      <w:pPr>
        <w:numPr>
          <w:ilvl w:val="0"/>
          <w:numId w:val="1"/>
        </w:numPr>
        <w:suppressAutoHyphens w:val="0"/>
        <w:autoSpaceDE w:val="0"/>
        <w:autoSpaceDN w:val="0"/>
        <w:adjustRightInd w:val="0"/>
        <w:spacing w:after="120" w:line="480" w:lineRule="auto"/>
        <w:ind w:left="425" w:hanging="426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Wskazanie terminów </w:t>
      </w:r>
      <w:r w:rsidRPr="000E27A5">
        <w:rPr>
          <w:sz w:val="24"/>
          <w:szCs w:val="24"/>
          <w:lang w:eastAsia="pl-PL"/>
        </w:rPr>
        <w:t>otwarcia</w:t>
      </w:r>
      <w:r>
        <w:rPr>
          <w:sz w:val="24"/>
          <w:szCs w:val="24"/>
          <w:lang w:eastAsia="pl-PL"/>
        </w:rPr>
        <w:t xml:space="preserve"> i zamknięcia </w:t>
      </w:r>
      <w:r w:rsidRPr="000E27A5">
        <w:rPr>
          <w:sz w:val="24"/>
          <w:szCs w:val="24"/>
          <w:lang w:eastAsia="pl-PL"/>
        </w:rPr>
        <w:t>kąpieliska</w:t>
      </w:r>
      <w:r>
        <w:rPr>
          <w:sz w:val="24"/>
          <w:szCs w:val="24"/>
          <w:lang w:eastAsia="pl-PL"/>
        </w:rPr>
        <w:t>;</w:t>
      </w:r>
      <w:r w:rsidRPr="000E27A5">
        <w:rPr>
          <w:sz w:val="24"/>
          <w:szCs w:val="24"/>
          <w:lang w:eastAsia="pl-PL"/>
        </w:rPr>
        <w:t xml:space="preserve"> </w:t>
      </w:r>
      <w:r w:rsidRPr="000E27A5">
        <w:rPr>
          <w:sz w:val="24"/>
          <w:szCs w:val="24"/>
          <w:lang w:eastAsia="pl-PL"/>
        </w:rPr>
        <w:tab/>
      </w:r>
      <w:r w:rsidRPr="000E27A5">
        <w:rPr>
          <w:sz w:val="24"/>
          <w:szCs w:val="24"/>
          <w:lang w:eastAsia="pl-PL"/>
        </w:rPr>
        <w:tab/>
      </w:r>
    </w:p>
    <w:p w:rsidR="00995E11" w:rsidRPr="000E27A5" w:rsidRDefault="00995E11" w:rsidP="00995E11">
      <w:pPr>
        <w:numPr>
          <w:ilvl w:val="0"/>
          <w:numId w:val="1"/>
        </w:numPr>
        <w:suppressAutoHyphens w:val="0"/>
        <w:autoSpaceDE w:val="0"/>
        <w:autoSpaceDN w:val="0"/>
        <w:adjustRightInd w:val="0"/>
        <w:spacing w:after="120" w:line="480" w:lineRule="auto"/>
        <w:ind w:left="425" w:hanging="426"/>
        <w:jc w:val="both"/>
        <w:rPr>
          <w:sz w:val="24"/>
          <w:szCs w:val="24"/>
          <w:lang w:eastAsia="pl-PL"/>
        </w:rPr>
      </w:pPr>
      <w:r w:rsidRPr="000E27A5">
        <w:rPr>
          <w:sz w:val="24"/>
          <w:szCs w:val="24"/>
          <w:lang w:eastAsia="pl-PL"/>
        </w:rPr>
        <w:t>Opis infrastruktury kąpieliska, w tym urządzeń sanitarnych</w:t>
      </w:r>
      <w:r>
        <w:rPr>
          <w:sz w:val="24"/>
          <w:szCs w:val="24"/>
          <w:lang w:eastAsia="pl-PL"/>
        </w:rPr>
        <w:t>;</w:t>
      </w:r>
      <w:r w:rsidRPr="000E27A5">
        <w:rPr>
          <w:sz w:val="24"/>
          <w:szCs w:val="24"/>
          <w:lang w:eastAsia="pl-PL"/>
        </w:rPr>
        <w:tab/>
      </w:r>
    </w:p>
    <w:p w:rsidR="00995E11" w:rsidRPr="000E27A5" w:rsidRDefault="00995E11" w:rsidP="00995E11">
      <w:pPr>
        <w:numPr>
          <w:ilvl w:val="0"/>
          <w:numId w:val="1"/>
        </w:numPr>
        <w:suppressAutoHyphens w:val="0"/>
        <w:autoSpaceDE w:val="0"/>
        <w:autoSpaceDN w:val="0"/>
        <w:adjustRightInd w:val="0"/>
        <w:spacing w:line="480" w:lineRule="auto"/>
        <w:ind w:left="426" w:hanging="426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 Wskazanie sposobu gospodarki odpadami.</w:t>
      </w:r>
    </w:p>
    <w:p w:rsidR="00995E11" w:rsidRPr="00404E72" w:rsidRDefault="00995E11" w:rsidP="00995E11">
      <w:pPr>
        <w:tabs>
          <w:tab w:val="left" w:pos="1440"/>
        </w:tabs>
        <w:spacing w:line="360" w:lineRule="auto"/>
        <w:jc w:val="both"/>
        <w:rPr>
          <w:b/>
          <w:u w:val="single"/>
        </w:rPr>
      </w:pPr>
      <w:r w:rsidRPr="00404E72">
        <w:rPr>
          <w:b/>
          <w:sz w:val="24"/>
          <w:szCs w:val="24"/>
          <w:u w:val="single"/>
        </w:rPr>
        <w:t>Załączniki:</w:t>
      </w:r>
    </w:p>
    <w:p w:rsidR="00995E11" w:rsidRPr="00404E72" w:rsidRDefault="00995E11" w:rsidP="00995E11">
      <w:pPr>
        <w:tabs>
          <w:tab w:val="left" w:pos="1440"/>
        </w:tabs>
        <w:spacing w:line="360" w:lineRule="auto"/>
        <w:jc w:val="both"/>
        <w:rPr>
          <w:b/>
          <w:sz w:val="16"/>
          <w:szCs w:val="16"/>
          <w:u w:val="single"/>
        </w:rPr>
      </w:pPr>
    </w:p>
    <w:p w:rsidR="00995E11" w:rsidRDefault="00995E11" w:rsidP="00995E11">
      <w:pPr>
        <w:numPr>
          <w:ilvl w:val="0"/>
          <w:numId w:val="2"/>
        </w:numPr>
        <w:suppressAutoHyphens w:val="0"/>
        <w:spacing w:line="360" w:lineRule="auto"/>
        <w:ind w:left="426" w:hanging="284"/>
        <w:jc w:val="both"/>
        <w:rPr>
          <w:sz w:val="24"/>
          <w:szCs w:val="24"/>
        </w:rPr>
      </w:pPr>
      <w:r>
        <w:rPr>
          <w:sz w:val="24"/>
          <w:szCs w:val="24"/>
        </w:rPr>
        <w:t>Kopia zgłoszenia wodnoprawnego wraz z zaświadczeniem o niezgłoszeniu sprzeciwu.</w:t>
      </w:r>
    </w:p>
    <w:p w:rsidR="00995E11" w:rsidRDefault="00995E11" w:rsidP="00995E11">
      <w:pPr>
        <w:numPr>
          <w:ilvl w:val="0"/>
          <w:numId w:val="2"/>
        </w:numPr>
        <w:suppressAutoHyphens w:val="0"/>
        <w:spacing w:line="360" w:lineRule="auto"/>
        <w:ind w:left="426" w:hanging="284"/>
        <w:jc w:val="both"/>
        <w:rPr>
          <w:sz w:val="24"/>
          <w:szCs w:val="24"/>
        </w:rPr>
      </w:pPr>
      <w:r>
        <w:rPr>
          <w:sz w:val="24"/>
          <w:szCs w:val="24"/>
        </w:rPr>
        <w:t>Informacje dotyczące planowanego kąpieliska:</w:t>
      </w:r>
    </w:p>
    <w:p w:rsidR="00995E11" w:rsidRDefault="00995E11" w:rsidP="00995E11">
      <w:pPr>
        <w:numPr>
          <w:ilvl w:val="0"/>
          <w:numId w:val="3"/>
        </w:numPr>
        <w:tabs>
          <w:tab w:val="left" w:pos="0"/>
        </w:tabs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aktualny profil wody w kąpielisku;</w:t>
      </w:r>
    </w:p>
    <w:p w:rsidR="00995E11" w:rsidRPr="00854EA9" w:rsidRDefault="00995E11" w:rsidP="00995E11">
      <w:pPr>
        <w:numPr>
          <w:ilvl w:val="0"/>
          <w:numId w:val="3"/>
        </w:numPr>
        <w:tabs>
          <w:tab w:val="left" w:pos="0"/>
        </w:tabs>
        <w:suppressAutoHyphens w:val="0"/>
        <w:spacing w:line="360" w:lineRule="auto"/>
        <w:jc w:val="both"/>
        <w:rPr>
          <w:sz w:val="24"/>
          <w:szCs w:val="24"/>
        </w:rPr>
      </w:pPr>
      <w:r w:rsidRPr="00854EA9">
        <w:rPr>
          <w:sz w:val="24"/>
          <w:szCs w:val="24"/>
        </w:rPr>
        <w:t>status kąpieliska w poprzednim sezonie kąpieliskowym (czynne, nieczynne) albo wzmianka, że wniosek dotyczy kąpieliska nowo utworzonego</w:t>
      </w:r>
      <w:r>
        <w:rPr>
          <w:sz w:val="24"/>
          <w:szCs w:val="24"/>
        </w:rPr>
        <w:t>;</w:t>
      </w:r>
    </w:p>
    <w:p w:rsidR="00995E11" w:rsidRDefault="00995E11" w:rsidP="00995E11">
      <w:pPr>
        <w:numPr>
          <w:ilvl w:val="0"/>
          <w:numId w:val="3"/>
        </w:numPr>
        <w:tabs>
          <w:tab w:val="left" w:pos="0"/>
        </w:tabs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ocena jakości wody i klasyfikacja wody w kąpielisku w poprzednim sezonie kąpieliskowym, jeżeli wniosek dotyczy istniejącego kąpieliska; </w:t>
      </w:r>
    </w:p>
    <w:p w:rsidR="00995E11" w:rsidRDefault="00995E11" w:rsidP="00995E11">
      <w:pPr>
        <w:numPr>
          <w:ilvl w:val="0"/>
          <w:numId w:val="3"/>
        </w:numPr>
        <w:tabs>
          <w:tab w:val="left" w:pos="0"/>
        </w:tabs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udogodnienia i środki podjęte w celu promowania kąpieli.</w:t>
      </w:r>
    </w:p>
    <w:p w:rsidR="00995E11" w:rsidRPr="000E27A5" w:rsidRDefault="00995E11" w:rsidP="00995E11">
      <w:pPr>
        <w:numPr>
          <w:ilvl w:val="0"/>
          <w:numId w:val="2"/>
        </w:numPr>
        <w:tabs>
          <w:tab w:val="left" w:pos="426"/>
        </w:tabs>
        <w:suppressAutoHyphens w:val="0"/>
        <w:spacing w:line="360" w:lineRule="auto"/>
        <w:ind w:left="426" w:hanging="284"/>
        <w:jc w:val="both"/>
        <w:rPr>
          <w:sz w:val="24"/>
          <w:szCs w:val="24"/>
        </w:rPr>
      </w:pPr>
      <w:r>
        <w:rPr>
          <w:sz w:val="24"/>
          <w:szCs w:val="24"/>
        </w:rPr>
        <w:t>Zgodę właściciela wód oraz właściciela gruntu przylegającego do kąpieliska na utworzenie kąpieliska.</w:t>
      </w:r>
    </w:p>
    <w:p w:rsidR="00995E11" w:rsidRPr="000E27A5" w:rsidRDefault="00995E11" w:rsidP="00995E11">
      <w:pPr>
        <w:tabs>
          <w:tab w:val="left" w:pos="0"/>
        </w:tabs>
        <w:spacing w:line="360" w:lineRule="auto"/>
        <w:ind w:left="426"/>
        <w:jc w:val="both"/>
        <w:rPr>
          <w:sz w:val="12"/>
          <w:szCs w:val="12"/>
        </w:rPr>
      </w:pPr>
    </w:p>
    <w:p w:rsidR="00995E11" w:rsidRDefault="00995E11" w:rsidP="00995E11">
      <w:pPr>
        <w:jc w:val="both"/>
        <w:rPr>
          <w:rFonts w:ascii="Arial" w:hAnsi="Arial"/>
          <w:sz w:val="24"/>
          <w:szCs w:val="24"/>
        </w:rPr>
      </w:pPr>
    </w:p>
    <w:p w:rsidR="00995E11" w:rsidRDefault="00995E11" w:rsidP="00995E11">
      <w:pPr>
        <w:jc w:val="both"/>
        <w:rPr>
          <w:rFonts w:ascii="Arial" w:hAnsi="Arial"/>
          <w:sz w:val="24"/>
          <w:szCs w:val="24"/>
        </w:rPr>
      </w:pPr>
    </w:p>
    <w:p w:rsidR="003775BB" w:rsidRDefault="003775BB">
      <w:bookmarkStart w:id="0" w:name="_GoBack"/>
      <w:bookmarkEnd w:id="0"/>
    </w:p>
    <w:sectPr w:rsidR="003775BB" w:rsidSect="0041454D">
      <w:footerReference w:type="default" r:id="rId5"/>
      <w:footnotePr>
        <w:pos w:val="beneathText"/>
      </w:footnotePr>
      <w:pgSz w:w="11905" w:h="16837"/>
      <w:pgMar w:top="851" w:right="1133" w:bottom="568" w:left="1134" w:header="708" w:footer="2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7001" w:rsidRDefault="00995E11">
    <w:pPr>
      <w:pStyle w:val="Stopka"/>
    </w:pPr>
  </w:p>
  <w:p w:rsidR="008A4B3E" w:rsidRDefault="00995E11">
    <w:pPr>
      <w:pStyle w:val="Stopka"/>
      <w:ind w:right="360"/>
    </w:pPr>
    <w:r>
      <w:rPr>
        <w:noProof/>
        <w:lang w:eastAsia="pl-PL"/>
      </w:rPr>
      <w:drawing>
        <wp:inline distT="0" distB="0" distL="0" distR="0">
          <wp:extent cx="1640205" cy="641985"/>
          <wp:effectExtent l="0" t="0" r="0" b="571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0205" cy="6419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</w:t>
    </w:r>
    <w:r>
      <w:rPr>
        <w:noProof/>
        <w:lang w:eastAsia="pl-PL"/>
      </w:rPr>
      <w:drawing>
        <wp:inline distT="0" distB="0" distL="0" distR="0">
          <wp:extent cx="1444625" cy="525145"/>
          <wp:effectExtent l="0" t="0" r="3175" b="825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4625" cy="5251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5368290</wp:posOffset>
          </wp:positionH>
          <wp:positionV relativeFrom="paragraph">
            <wp:posOffset>9683115</wp:posOffset>
          </wp:positionV>
          <wp:extent cx="1448435" cy="537210"/>
          <wp:effectExtent l="0" t="0" r="0" b="0"/>
          <wp:wrapNone/>
          <wp:docPr id="1" name="Obraz 1" descr="UE+EFS_L-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UE+EFS_L-mono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8435" cy="537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94D98"/>
    <w:multiLevelType w:val="hybridMultilevel"/>
    <w:tmpl w:val="65EA4EC2"/>
    <w:lvl w:ilvl="0" w:tplc="93245A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066D5"/>
    <w:multiLevelType w:val="hybridMultilevel"/>
    <w:tmpl w:val="7D801408"/>
    <w:lvl w:ilvl="0" w:tplc="04150017">
      <w:start w:val="1"/>
      <w:numFmt w:val="lowerLetter"/>
      <w:lvlText w:val="%1)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" w15:restartNumberingAfterBreak="0">
    <w:nsid w:val="5902754E"/>
    <w:multiLevelType w:val="hybridMultilevel"/>
    <w:tmpl w:val="EFC640EA"/>
    <w:lvl w:ilvl="0" w:tplc="04150013">
      <w:start w:val="1"/>
      <w:numFmt w:val="upperRoman"/>
      <w:lvlText w:val="%1."/>
      <w:lvlJc w:val="right"/>
      <w:pPr>
        <w:ind w:left="22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922" w:hanging="360"/>
      </w:pPr>
    </w:lvl>
    <w:lvl w:ilvl="2" w:tplc="0415001B" w:tentative="1">
      <w:start w:val="1"/>
      <w:numFmt w:val="lowerRoman"/>
      <w:lvlText w:val="%3."/>
      <w:lvlJc w:val="right"/>
      <w:pPr>
        <w:ind w:left="3642" w:hanging="180"/>
      </w:pPr>
    </w:lvl>
    <w:lvl w:ilvl="3" w:tplc="0415000F" w:tentative="1">
      <w:start w:val="1"/>
      <w:numFmt w:val="decimal"/>
      <w:lvlText w:val="%4."/>
      <w:lvlJc w:val="left"/>
      <w:pPr>
        <w:ind w:left="4362" w:hanging="360"/>
      </w:pPr>
    </w:lvl>
    <w:lvl w:ilvl="4" w:tplc="04150019" w:tentative="1">
      <w:start w:val="1"/>
      <w:numFmt w:val="lowerLetter"/>
      <w:lvlText w:val="%5."/>
      <w:lvlJc w:val="left"/>
      <w:pPr>
        <w:ind w:left="5082" w:hanging="360"/>
      </w:pPr>
    </w:lvl>
    <w:lvl w:ilvl="5" w:tplc="0415001B" w:tentative="1">
      <w:start w:val="1"/>
      <w:numFmt w:val="lowerRoman"/>
      <w:lvlText w:val="%6."/>
      <w:lvlJc w:val="right"/>
      <w:pPr>
        <w:ind w:left="5802" w:hanging="180"/>
      </w:pPr>
    </w:lvl>
    <w:lvl w:ilvl="6" w:tplc="0415000F" w:tentative="1">
      <w:start w:val="1"/>
      <w:numFmt w:val="decimal"/>
      <w:lvlText w:val="%7."/>
      <w:lvlJc w:val="left"/>
      <w:pPr>
        <w:ind w:left="6522" w:hanging="360"/>
      </w:pPr>
    </w:lvl>
    <w:lvl w:ilvl="7" w:tplc="04150019" w:tentative="1">
      <w:start w:val="1"/>
      <w:numFmt w:val="lowerLetter"/>
      <w:lvlText w:val="%8."/>
      <w:lvlJc w:val="left"/>
      <w:pPr>
        <w:ind w:left="7242" w:hanging="360"/>
      </w:pPr>
    </w:lvl>
    <w:lvl w:ilvl="8" w:tplc="0415001B" w:tentative="1">
      <w:start w:val="1"/>
      <w:numFmt w:val="lowerRoman"/>
      <w:lvlText w:val="%9."/>
      <w:lvlJc w:val="right"/>
      <w:pPr>
        <w:ind w:left="7962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E11"/>
    <w:rsid w:val="003775BB"/>
    <w:rsid w:val="0099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CD4F7C5-FCB5-4E85-BF9C-A391CDA47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95E1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995E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95E11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Gliszczyńska</dc:creator>
  <cp:keywords/>
  <dc:description/>
  <cp:lastModifiedBy>Anna Gliszczyńska</cp:lastModifiedBy>
  <cp:revision>1</cp:revision>
  <dcterms:created xsi:type="dcterms:W3CDTF">2019-01-22T10:37:00Z</dcterms:created>
  <dcterms:modified xsi:type="dcterms:W3CDTF">2019-01-22T10:38:00Z</dcterms:modified>
</cp:coreProperties>
</file>